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B9" w:rsidRPr="0025193A" w:rsidRDefault="00D46FB9" w:rsidP="00D46FB9">
      <w:pPr>
        <w:rPr>
          <w:rFonts w:ascii="URWGroteskLig" w:hAnsi="URWGroteskLig"/>
        </w:rPr>
      </w:pPr>
    </w:p>
    <w:p w:rsidR="00D46FB9" w:rsidRPr="0025193A" w:rsidRDefault="0040323E" w:rsidP="00D46FB9">
      <w:pPr>
        <w:jc w:val="center"/>
        <w:rPr>
          <w:rFonts w:ascii="URWGroteskLig" w:hAnsi="URWGroteskLig"/>
          <w:sz w:val="32"/>
          <w:szCs w:val="32"/>
        </w:rPr>
      </w:pPr>
      <w:r>
        <w:rPr>
          <w:rFonts w:ascii="URWGroteskLig" w:hAnsi="URWGroteskLig"/>
          <w:sz w:val="32"/>
          <w:szCs w:val="32"/>
        </w:rPr>
        <w:t>Fairy Village</w:t>
      </w:r>
    </w:p>
    <w:p w:rsidR="00D46FB9" w:rsidRPr="0025193A" w:rsidRDefault="00737B22" w:rsidP="00D46FB9">
      <w:pPr>
        <w:jc w:val="center"/>
        <w:rPr>
          <w:rFonts w:ascii="URWGroteskLig" w:hAnsi="URWGroteskLig"/>
          <w:sz w:val="24"/>
        </w:rPr>
      </w:pPr>
      <w:r>
        <w:rPr>
          <w:rFonts w:ascii="URWGroteskLig" w:hAnsi="URWGroteskLig"/>
          <w:sz w:val="24"/>
        </w:rPr>
        <w:t>Even woodland fairies need a place to live for the summer! Let’s make some tiny homes fit for tiny fairies.</w:t>
      </w:r>
    </w:p>
    <w:p w:rsidR="00D46FB9" w:rsidRPr="0025193A" w:rsidRDefault="00D46FB9" w:rsidP="00D46FB9">
      <w:pPr>
        <w:rPr>
          <w:rFonts w:ascii="URWGroteskLig" w:hAnsi="URWGroteskLig"/>
        </w:rPr>
      </w:pPr>
      <w:r w:rsidRPr="0025193A">
        <w:rPr>
          <w:rFonts w:ascii="URWGroteskLig" w:hAnsi="URWGroteskLig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603D4" wp14:editId="2F8D884D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199072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371DF2" id="Rectangle 1" o:spid="_x0000_s1026" style="position:absolute;margin-left:0;margin-top:20.6pt;width:156.75pt;height:24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:rsidR="00D46FB9" w:rsidRPr="0025193A" w:rsidRDefault="00D46FB9" w:rsidP="00D46FB9">
      <w:pPr>
        <w:rPr>
          <w:rFonts w:ascii="URWGroteskLig" w:hAnsi="URWGroteskLig"/>
        </w:rPr>
      </w:pPr>
      <w:r w:rsidRPr="0025193A">
        <w:rPr>
          <w:rFonts w:ascii="URWGroteskLig" w:hAnsi="URWGroteskLig"/>
        </w:rPr>
        <w:t xml:space="preserve">  Safety Concerns / Difficulty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6FB9" w:rsidRPr="0025193A" w:rsidTr="000734D5">
        <w:trPr>
          <w:trHeight w:val="1187"/>
        </w:trPr>
        <w:tc>
          <w:tcPr>
            <w:tcW w:w="9350" w:type="dxa"/>
          </w:tcPr>
          <w:p w:rsidR="00D46FB9" w:rsidRPr="0025193A" w:rsidRDefault="00737B22" w:rsidP="000734D5">
            <w:pPr>
              <w:rPr>
                <w:rFonts w:ascii="URWGroteskLig" w:hAnsi="URWGroteskLig"/>
              </w:rPr>
            </w:pPr>
            <w:r>
              <w:rPr>
                <w:rFonts w:ascii="URWGroteskLig" w:hAnsi="URWGroteskLig"/>
              </w:rPr>
              <w:t>This activity requires you to go outside. Check-in with an adult before heading outside!</w:t>
            </w:r>
          </w:p>
        </w:tc>
      </w:tr>
    </w:tbl>
    <w:p w:rsidR="00D46FB9" w:rsidRPr="0025193A" w:rsidRDefault="00D46FB9" w:rsidP="00D46FB9">
      <w:pPr>
        <w:rPr>
          <w:rFonts w:ascii="URWGroteskLig" w:hAnsi="URWGroteskLig"/>
        </w:rPr>
      </w:pPr>
    </w:p>
    <w:p w:rsidR="00D46FB9" w:rsidRPr="0025193A" w:rsidRDefault="00D46FB9" w:rsidP="00D46FB9">
      <w:pPr>
        <w:jc w:val="center"/>
        <w:rPr>
          <w:rFonts w:ascii="URWGroteskLig" w:hAnsi="URWGroteskLig"/>
          <w:b/>
          <w:sz w:val="28"/>
          <w:szCs w:val="28"/>
        </w:rPr>
      </w:pPr>
      <w:r w:rsidRPr="0025193A">
        <w:rPr>
          <w:rFonts w:ascii="URWGroteskLig" w:hAnsi="URWGroteskLig"/>
          <w:b/>
          <w:sz w:val="28"/>
          <w:szCs w:val="28"/>
        </w:rPr>
        <w:t>What materials or ingredients do we need?</w:t>
      </w:r>
    </w:p>
    <w:p w:rsidR="00D46FB9" w:rsidRDefault="0040323E" w:rsidP="007F3377">
      <w:pPr>
        <w:pStyle w:val="ListParagraph"/>
        <w:numPr>
          <w:ilvl w:val="0"/>
          <w:numId w:val="5"/>
        </w:numPr>
        <w:rPr>
          <w:rFonts w:ascii="URWGroteskLig" w:hAnsi="URWGroteskLig"/>
        </w:rPr>
      </w:pPr>
      <w:r>
        <w:rPr>
          <w:rFonts w:ascii="URWGroteskLig" w:hAnsi="URWGroteskLig"/>
        </w:rPr>
        <w:t>Lego person</w:t>
      </w:r>
    </w:p>
    <w:p w:rsidR="00737B22" w:rsidRDefault="00737B22" w:rsidP="007F3377">
      <w:pPr>
        <w:pStyle w:val="ListParagraph"/>
        <w:numPr>
          <w:ilvl w:val="0"/>
          <w:numId w:val="5"/>
        </w:numPr>
        <w:rPr>
          <w:rFonts w:ascii="URWGroteskLig" w:hAnsi="URWGroteskLig"/>
        </w:rPr>
      </w:pPr>
      <w:r>
        <w:rPr>
          <w:rFonts w:ascii="URWGroteskLig" w:hAnsi="URWGroteskLig"/>
        </w:rPr>
        <w:t>Optional: Small box – a show box works great</w:t>
      </w:r>
    </w:p>
    <w:p w:rsidR="003B4F55" w:rsidRPr="007F3377" w:rsidRDefault="003B4F55" w:rsidP="007F3377">
      <w:pPr>
        <w:pStyle w:val="ListParagraph"/>
        <w:numPr>
          <w:ilvl w:val="0"/>
          <w:numId w:val="5"/>
        </w:numPr>
        <w:rPr>
          <w:rFonts w:ascii="URWGroteskLig" w:hAnsi="URWGroteskLig"/>
        </w:rPr>
      </w:pPr>
      <w:r>
        <w:rPr>
          <w:rFonts w:ascii="URWGroteskLig" w:hAnsi="URWGroteskLig"/>
        </w:rPr>
        <w:t>Art Supply kit</w:t>
      </w:r>
    </w:p>
    <w:p w:rsidR="00D46FB9" w:rsidRPr="0025193A" w:rsidRDefault="00D46FB9" w:rsidP="00D46FB9">
      <w:pPr>
        <w:rPr>
          <w:rFonts w:ascii="URWGroteskLig" w:hAnsi="URWGroteskLig"/>
        </w:rPr>
      </w:pPr>
    </w:p>
    <w:p w:rsidR="00D46FB9" w:rsidRPr="0025193A" w:rsidRDefault="00D46FB9" w:rsidP="00D46FB9">
      <w:pPr>
        <w:rPr>
          <w:rFonts w:ascii="URWGroteskLig" w:hAnsi="URWGroteskLig"/>
        </w:rPr>
      </w:pPr>
    </w:p>
    <w:p w:rsidR="00D46FB9" w:rsidRPr="0025193A" w:rsidRDefault="00D46FB9" w:rsidP="00D46FB9">
      <w:pPr>
        <w:jc w:val="center"/>
        <w:rPr>
          <w:rFonts w:ascii="URWGroteskLig" w:hAnsi="URWGroteskLig"/>
          <w:b/>
          <w:sz w:val="28"/>
          <w:szCs w:val="28"/>
        </w:rPr>
      </w:pPr>
      <w:r w:rsidRPr="0025193A">
        <w:rPr>
          <w:rFonts w:ascii="URWGroteskLig" w:hAnsi="URWGroteskLig"/>
          <w:b/>
          <w:sz w:val="28"/>
          <w:szCs w:val="28"/>
        </w:rPr>
        <w:t>Now that we have inspected our activities kits and gathered all the supplies, what’s next?</w:t>
      </w:r>
    </w:p>
    <w:p w:rsidR="00B16717" w:rsidRDefault="00737B22" w:rsidP="00737B22">
      <w:pPr>
        <w:pStyle w:val="ListParagraph"/>
        <w:numPr>
          <w:ilvl w:val="0"/>
          <w:numId w:val="6"/>
        </w:numPr>
        <w:rPr>
          <w:rFonts w:ascii="URWGroteskLig" w:hAnsi="URWGroteskLig"/>
        </w:rPr>
      </w:pPr>
      <w:r>
        <w:rPr>
          <w:rFonts w:ascii="URWGroteskLig" w:hAnsi="URWGroteskLig"/>
        </w:rPr>
        <w:t xml:space="preserve">Head outside! </w:t>
      </w:r>
      <w:r w:rsidR="007E31FF">
        <w:rPr>
          <w:rFonts w:ascii="URWGroteskLig" w:hAnsi="URWGroteskLig"/>
        </w:rPr>
        <w:t>And bring your Lego person with you.</w:t>
      </w:r>
    </w:p>
    <w:p w:rsidR="007E31FF" w:rsidRDefault="007E31FF" w:rsidP="00737B22">
      <w:pPr>
        <w:pStyle w:val="ListParagraph"/>
        <w:numPr>
          <w:ilvl w:val="0"/>
          <w:numId w:val="6"/>
        </w:numPr>
        <w:rPr>
          <w:rFonts w:ascii="URWGroteskLig" w:hAnsi="URWGroteskLig"/>
        </w:rPr>
      </w:pPr>
      <w:r>
        <w:rPr>
          <w:rFonts w:ascii="URWGroteskLig" w:hAnsi="URWGroteskLig"/>
        </w:rPr>
        <w:t>Your Lego person is about the same size as a fairy, so use your person the gauge the size of your fairy home.</w:t>
      </w:r>
    </w:p>
    <w:p w:rsidR="007E31FF" w:rsidRDefault="007E31FF" w:rsidP="00737B22">
      <w:pPr>
        <w:pStyle w:val="ListParagraph"/>
        <w:numPr>
          <w:ilvl w:val="0"/>
          <w:numId w:val="6"/>
        </w:numPr>
        <w:rPr>
          <w:rFonts w:ascii="URWGroteskLig" w:hAnsi="URWGroteskLig"/>
        </w:rPr>
      </w:pPr>
      <w:r>
        <w:rPr>
          <w:rFonts w:ascii="URWGroteskLig" w:hAnsi="URWGroteskLig"/>
        </w:rPr>
        <w:t>Look around your yard for small pieces of nature that you can use in your building.</w:t>
      </w:r>
    </w:p>
    <w:p w:rsidR="007E31FF" w:rsidRDefault="007E31FF" w:rsidP="007E31FF">
      <w:pPr>
        <w:pStyle w:val="ListParagraph"/>
        <w:numPr>
          <w:ilvl w:val="1"/>
          <w:numId w:val="6"/>
        </w:numPr>
        <w:rPr>
          <w:rFonts w:ascii="URWGroteskLig" w:hAnsi="URWGroteskLig"/>
        </w:rPr>
      </w:pPr>
      <w:r>
        <w:rPr>
          <w:rFonts w:ascii="URWGroteskLig" w:hAnsi="URWGroteskLig"/>
        </w:rPr>
        <w:t>Twigs</w:t>
      </w:r>
    </w:p>
    <w:p w:rsidR="007E31FF" w:rsidRDefault="007E31FF" w:rsidP="007E31FF">
      <w:pPr>
        <w:pStyle w:val="ListParagraph"/>
        <w:numPr>
          <w:ilvl w:val="1"/>
          <w:numId w:val="6"/>
        </w:numPr>
        <w:rPr>
          <w:rFonts w:ascii="URWGroteskLig" w:hAnsi="URWGroteskLig"/>
        </w:rPr>
      </w:pPr>
      <w:r>
        <w:rPr>
          <w:rFonts w:ascii="URWGroteskLig" w:hAnsi="URWGroteskLig"/>
        </w:rPr>
        <w:t>Leaves</w:t>
      </w:r>
    </w:p>
    <w:p w:rsidR="007E31FF" w:rsidRDefault="007E31FF" w:rsidP="007E31FF">
      <w:pPr>
        <w:pStyle w:val="ListParagraph"/>
        <w:numPr>
          <w:ilvl w:val="1"/>
          <w:numId w:val="6"/>
        </w:numPr>
        <w:rPr>
          <w:rFonts w:ascii="URWGroteskLig" w:hAnsi="URWGroteskLig"/>
        </w:rPr>
      </w:pPr>
      <w:r>
        <w:rPr>
          <w:rFonts w:ascii="URWGroteskLig" w:hAnsi="URWGroteskLig"/>
        </w:rPr>
        <w:t>Rocks</w:t>
      </w:r>
    </w:p>
    <w:p w:rsidR="007E31FF" w:rsidRDefault="007E31FF" w:rsidP="007E31FF">
      <w:pPr>
        <w:pStyle w:val="ListParagraph"/>
        <w:numPr>
          <w:ilvl w:val="1"/>
          <w:numId w:val="6"/>
        </w:numPr>
        <w:rPr>
          <w:rFonts w:ascii="URWGroteskLig" w:hAnsi="URWGroteskLig"/>
        </w:rPr>
      </w:pPr>
      <w:r>
        <w:rPr>
          <w:rFonts w:ascii="URWGroteskLig" w:hAnsi="URWGroteskLig"/>
        </w:rPr>
        <w:t>Acorns</w:t>
      </w:r>
    </w:p>
    <w:p w:rsidR="007E31FF" w:rsidRDefault="007E31FF" w:rsidP="007E31FF">
      <w:pPr>
        <w:pStyle w:val="ListParagraph"/>
        <w:numPr>
          <w:ilvl w:val="1"/>
          <w:numId w:val="6"/>
        </w:numPr>
        <w:rPr>
          <w:rFonts w:ascii="URWGroteskLig" w:hAnsi="URWGroteskLig"/>
        </w:rPr>
      </w:pPr>
      <w:r>
        <w:rPr>
          <w:rFonts w:ascii="URWGroteskLig" w:hAnsi="URWGroteskLig"/>
        </w:rPr>
        <w:t>Blades of grass</w:t>
      </w:r>
    </w:p>
    <w:p w:rsidR="007E31FF" w:rsidRDefault="007E31FF" w:rsidP="007E31FF">
      <w:pPr>
        <w:pStyle w:val="ListParagraph"/>
        <w:numPr>
          <w:ilvl w:val="0"/>
          <w:numId w:val="6"/>
        </w:numPr>
        <w:rPr>
          <w:rFonts w:ascii="URWGroteskLig" w:hAnsi="URWGroteskLig"/>
        </w:rPr>
      </w:pPr>
      <w:r>
        <w:rPr>
          <w:rFonts w:ascii="URWGroteskLig" w:hAnsi="URWGroteskLig"/>
        </w:rPr>
        <w:t>Next look around your house for some small household items that can add pizzazz.</w:t>
      </w:r>
    </w:p>
    <w:p w:rsidR="007E31FF" w:rsidRPr="00737B22" w:rsidRDefault="003B4F55" w:rsidP="007E31FF">
      <w:pPr>
        <w:pStyle w:val="ListParagraph"/>
        <w:numPr>
          <w:ilvl w:val="0"/>
          <w:numId w:val="6"/>
        </w:numPr>
        <w:rPr>
          <w:rFonts w:ascii="URWGroteskLig" w:hAnsi="URWGroteskLig"/>
        </w:rPr>
      </w:pPr>
      <w:r>
        <w:rPr>
          <w:rFonts w:ascii="URWGroteskLig" w:hAnsi="URWGroteskLig"/>
        </w:rPr>
        <w:t>Build your Fairy Village! Pick a spot somewhere outside where your village can sit happily. You can also assemble your village in a small box so that you can move it around. You can also use other supplies in your art supply kit to make your village fabulous.</w:t>
      </w:r>
    </w:p>
    <w:p w:rsidR="00D46FB9" w:rsidRPr="0025193A" w:rsidRDefault="00D46FB9" w:rsidP="00674918">
      <w:pPr>
        <w:rPr>
          <w:rFonts w:ascii="URWGroteskLig" w:hAnsi="URWGroteskLig"/>
          <w:b/>
          <w:sz w:val="28"/>
          <w:szCs w:val="28"/>
        </w:rPr>
      </w:pPr>
    </w:p>
    <w:p w:rsidR="00D46FB9" w:rsidRPr="0025193A" w:rsidRDefault="00D46FB9" w:rsidP="00D46FB9">
      <w:pPr>
        <w:jc w:val="center"/>
        <w:rPr>
          <w:rFonts w:ascii="URWGroteskLig" w:hAnsi="URWGroteskLig"/>
          <w:b/>
          <w:sz w:val="28"/>
          <w:szCs w:val="28"/>
        </w:rPr>
      </w:pPr>
    </w:p>
    <w:p w:rsidR="00D46FB9" w:rsidRPr="0025193A" w:rsidRDefault="00D46FB9" w:rsidP="00D46FB9">
      <w:pPr>
        <w:jc w:val="center"/>
        <w:rPr>
          <w:rFonts w:ascii="URWGroteskLig" w:hAnsi="URWGroteskLig"/>
          <w:b/>
          <w:sz w:val="28"/>
          <w:szCs w:val="28"/>
        </w:rPr>
      </w:pPr>
    </w:p>
    <w:p w:rsidR="00D46FB9" w:rsidRPr="0025193A" w:rsidRDefault="00D46FB9" w:rsidP="00D46FB9">
      <w:pPr>
        <w:jc w:val="center"/>
        <w:rPr>
          <w:rFonts w:ascii="URWGroteskLig" w:hAnsi="URWGroteskLig"/>
          <w:b/>
          <w:sz w:val="28"/>
          <w:szCs w:val="28"/>
        </w:rPr>
      </w:pPr>
      <w:bookmarkStart w:id="0" w:name="_GoBack"/>
      <w:bookmarkEnd w:id="0"/>
      <w:r w:rsidRPr="0025193A">
        <w:rPr>
          <w:rFonts w:ascii="URWGroteskLig" w:hAnsi="URWGroteskLig"/>
          <w:b/>
          <w:color w:val="FF0000"/>
          <w:sz w:val="24"/>
          <w:szCs w:val="24"/>
        </w:rPr>
        <w:br/>
      </w:r>
      <w:r w:rsidRPr="0025193A">
        <w:rPr>
          <w:rFonts w:ascii="URWGroteskLig" w:hAnsi="URWGroteskLig"/>
          <w:b/>
          <w:sz w:val="28"/>
          <w:szCs w:val="28"/>
        </w:rPr>
        <w:t>Additional Resources</w:t>
      </w:r>
    </w:p>
    <w:p w:rsidR="00D46FB9" w:rsidRDefault="00350224" w:rsidP="00350224">
      <w:pPr>
        <w:rPr>
          <w:rFonts w:ascii="URWGroteskLig" w:hAnsi="URWGroteskLig"/>
          <w:szCs w:val="28"/>
        </w:rPr>
      </w:pPr>
      <w:r>
        <w:rPr>
          <w:rFonts w:ascii="URWGroteskLig" w:hAnsi="URWGroteskLig"/>
          <w:szCs w:val="28"/>
        </w:rPr>
        <w:t>Do you need some Fairy Village inspiration? Check out this website for some extra stellar houses:</w:t>
      </w:r>
    </w:p>
    <w:p w:rsidR="00350224" w:rsidRPr="00350224" w:rsidRDefault="00350224" w:rsidP="00350224">
      <w:pPr>
        <w:rPr>
          <w:rFonts w:ascii="URWGroteskExtLig" w:hAnsi="URWGroteskExtLig"/>
          <w:szCs w:val="28"/>
        </w:rPr>
      </w:pPr>
      <w:hyperlink r:id="rId5" w:history="1">
        <w:r w:rsidRPr="00350224">
          <w:rPr>
            <w:rStyle w:val="Hyperlink"/>
            <w:rFonts w:ascii="URWGroteskExtLig" w:hAnsi="URWGroteskExtLig"/>
          </w:rPr>
          <w:t>https://www.familyhandyman.com/garden/15-breathtaking-diy-fairy-gardens/</w:t>
        </w:r>
      </w:hyperlink>
    </w:p>
    <w:p w:rsidR="00D46FB9" w:rsidRPr="0025193A" w:rsidRDefault="00D46FB9" w:rsidP="00D46FB9">
      <w:pPr>
        <w:jc w:val="center"/>
        <w:rPr>
          <w:rFonts w:ascii="URWGroteskLig" w:hAnsi="URWGroteskLig"/>
          <w:b/>
          <w:sz w:val="28"/>
          <w:szCs w:val="28"/>
        </w:rPr>
      </w:pPr>
    </w:p>
    <w:p w:rsidR="00D46FB9" w:rsidRPr="0025193A" w:rsidRDefault="00D46FB9" w:rsidP="00D46FB9">
      <w:pPr>
        <w:jc w:val="center"/>
        <w:rPr>
          <w:rFonts w:ascii="URWGroteskLig" w:hAnsi="URWGroteskLig"/>
          <w:b/>
          <w:sz w:val="28"/>
          <w:szCs w:val="28"/>
        </w:rPr>
      </w:pPr>
      <w:r w:rsidRPr="0025193A">
        <w:rPr>
          <w:rFonts w:ascii="URWGroteskLig" w:hAnsi="URWGroteskLig"/>
          <w:b/>
          <w:sz w:val="28"/>
          <w:szCs w:val="28"/>
        </w:rPr>
        <w:t>Cool Activity! What else do you have for me?</w:t>
      </w:r>
    </w:p>
    <w:p w:rsidR="00D46FB9" w:rsidRDefault="004B0E33" w:rsidP="004B0E33">
      <w:pPr>
        <w:rPr>
          <w:rFonts w:ascii="URWGroteskLig" w:hAnsi="URWGroteskLig"/>
          <w:szCs w:val="28"/>
        </w:rPr>
      </w:pPr>
      <w:r>
        <w:rPr>
          <w:rFonts w:ascii="URWGroteskLig" w:hAnsi="URWGroteskLig"/>
          <w:szCs w:val="28"/>
        </w:rPr>
        <w:lastRenderedPageBreak/>
        <w:t xml:space="preserve">Does your Fairy Village remind you of something else you might have seen before? Fairy homes look a lot like tiny Hobbit homes! Hobbits are a creature from the Lord </w:t>
      </w:r>
      <w:proofErr w:type="gramStart"/>
      <w:r>
        <w:rPr>
          <w:rFonts w:ascii="URWGroteskLig" w:hAnsi="URWGroteskLig"/>
          <w:szCs w:val="28"/>
        </w:rPr>
        <w:t>Of The</w:t>
      </w:r>
      <w:proofErr w:type="gramEnd"/>
      <w:r>
        <w:rPr>
          <w:rFonts w:ascii="URWGroteskLig" w:hAnsi="URWGroteskLig"/>
          <w:szCs w:val="28"/>
        </w:rPr>
        <w:t xml:space="preserve"> Rings Trilogy.</w:t>
      </w:r>
    </w:p>
    <w:p w:rsidR="004B0E33" w:rsidRDefault="004B0E33" w:rsidP="004B0E33">
      <w:pPr>
        <w:jc w:val="center"/>
        <w:rPr>
          <w:rFonts w:ascii="URWGroteskLig" w:hAnsi="URWGroteskLig"/>
          <w:szCs w:val="28"/>
        </w:rPr>
      </w:pPr>
      <w:r>
        <w:rPr>
          <w:noProof/>
        </w:rPr>
        <w:drawing>
          <wp:inline distT="0" distB="0" distL="0" distR="0">
            <wp:extent cx="2282786" cy="3515097"/>
            <wp:effectExtent l="19050" t="19050" r="22860" b="9525"/>
            <wp:docPr id="2" name="Picture 2" descr="Hobbit Coloring Pages - Coloring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bbit Coloring Pages - Coloring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68" cy="3551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0E33" w:rsidRDefault="004B0E33" w:rsidP="004B0E33">
      <w:pPr>
        <w:rPr>
          <w:rFonts w:ascii="URWGroteskLig" w:hAnsi="URWGroteskLig"/>
          <w:szCs w:val="28"/>
        </w:rPr>
      </w:pPr>
      <w:r>
        <w:rPr>
          <w:rFonts w:ascii="URWGroteskLig" w:hAnsi="URWGroteskLig"/>
          <w:szCs w:val="28"/>
        </w:rPr>
        <w:t>Hobbits are smaller than humans, have pointy ears (like elves), and have large hairy feet.</w:t>
      </w:r>
    </w:p>
    <w:p w:rsidR="00350224" w:rsidRDefault="00350224" w:rsidP="004B0E33">
      <w:pPr>
        <w:rPr>
          <w:rFonts w:ascii="URWGroteskLig" w:hAnsi="URWGroteskLig"/>
          <w:szCs w:val="28"/>
        </w:rPr>
      </w:pPr>
      <w:r>
        <w:rPr>
          <w:rFonts w:ascii="URWGroteskLig" w:hAnsi="URWGroteskLig"/>
          <w:szCs w:val="28"/>
        </w:rPr>
        <w:t>Let’s explore a little more about the world of Hobbits…like their alphabet!</w:t>
      </w:r>
    </w:p>
    <w:p w:rsidR="00350224" w:rsidRDefault="00350224" w:rsidP="004B0E33">
      <w:pPr>
        <w:rPr>
          <w:rFonts w:ascii="URWGroteskLig" w:hAnsi="URWGroteskLig"/>
          <w:szCs w:val="28"/>
        </w:rPr>
      </w:pPr>
      <w:r>
        <w:rPr>
          <w:noProof/>
        </w:rPr>
        <w:drawing>
          <wp:inline distT="0" distB="0" distL="0" distR="0">
            <wp:extent cx="5943600" cy="4603224"/>
            <wp:effectExtent l="0" t="0" r="0" b="6985"/>
            <wp:docPr id="3" name="Picture 3" descr="Hobbit Rune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bbit Runes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24" w:rsidRPr="004B0E33" w:rsidRDefault="00350224" w:rsidP="004B0E33">
      <w:pPr>
        <w:rPr>
          <w:rFonts w:ascii="URWGroteskLig" w:hAnsi="URWGroteskLig"/>
          <w:szCs w:val="28"/>
        </w:rPr>
      </w:pPr>
      <w:r>
        <w:rPr>
          <w:rFonts w:ascii="URWGroteskLig" w:hAnsi="URWGroteskLig"/>
          <w:szCs w:val="28"/>
        </w:rPr>
        <w:t>Can you write your name in Runes? What else can you write in runes?</w:t>
      </w:r>
    </w:p>
    <w:p w:rsidR="00367E51" w:rsidRPr="0025193A" w:rsidRDefault="00367E51">
      <w:pPr>
        <w:rPr>
          <w:rFonts w:ascii="URWGroteskLig" w:hAnsi="URWGroteskLig"/>
        </w:rPr>
      </w:pPr>
    </w:p>
    <w:sectPr w:rsidR="00367E51" w:rsidRPr="0025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WGroteskLig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RWGroteskExtLig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ED0"/>
    <w:multiLevelType w:val="hybridMultilevel"/>
    <w:tmpl w:val="4F3E8552"/>
    <w:lvl w:ilvl="0" w:tplc="8BEEA55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18F"/>
    <w:multiLevelType w:val="hybridMultilevel"/>
    <w:tmpl w:val="B37AEBF2"/>
    <w:lvl w:ilvl="0" w:tplc="F9F84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70A"/>
    <w:multiLevelType w:val="hybridMultilevel"/>
    <w:tmpl w:val="59F0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2C45"/>
    <w:multiLevelType w:val="hybridMultilevel"/>
    <w:tmpl w:val="062E921C"/>
    <w:lvl w:ilvl="0" w:tplc="91026D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5D9F"/>
    <w:multiLevelType w:val="hybridMultilevel"/>
    <w:tmpl w:val="4FD8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E30DC"/>
    <w:multiLevelType w:val="hybridMultilevel"/>
    <w:tmpl w:val="0FF211B4"/>
    <w:lvl w:ilvl="0" w:tplc="B1FA4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B9"/>
    <w:rsid w:val="001051C2"/>
    <w:rsid w:val="0025193A"/>
    <w:rsid w:val="00350224"/>
    <w:rsid w:val="00367E51"/>
    <w:rsid w:val="003B4F55"/>
    <w:rsid w:val="0040323E"/>
    <w:rsid w:val="004B0E33"/>
    <w:rsid w:val="00623C5D"/>
    <w:rsid w:val="00674918"/>
    <w:rsid w:val="00737B22"/>
    <w:rsid w:val="007E31FF"/>
    <w:rsid w:val="007F3377"/>
    <w:rsid w:val="00B16717"/>
    <w:rsid w:val="00D4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18D3C-994C-4E27-9C3C-8506E26A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F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0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milyhandyman.com/garden/15-breathtaking-diy-fairy-garde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Robinson</dc:creator>
  <cp:keywords/>
  <dc:description/>
  <cp:lastModifiedBy>Rachelt</cp:lastModifiedBy>
  <cp:revision>3</cp:revision>
  <dcterms:created xsi:type="dcterms:W3CDTF">2020-04-14T13:23:00Z</dcterms:created>
  <dcterms:modified xsi:type="dcterms:W3CDTF">2020-05-03T14:47:00Z</dcterms:modified>
</cp:coreProperties>
</file>